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BBC" w:rsidRPr="0070778A" w:rsidRDefault="0042449B" w:rsidP="0042449B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w:drawing>
          <wp:inline distT="0" distB="0" distL="0" distR="0" wp14:anchorId="7CA51FFB" wp14:editId="65C8D7FE">
            <wp:extent cx="5940425" cy="8466299"/>
            <wp:effectExtent l="0" t="0" r="3175" b="0"/>
            <wp:docPr id="2" name="Рисунок 2" descr="C:\Users\Matrix\Pictures\ControlCenter4\Scan\CCI28042020_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rix\Pictures\ControlCenter4\Scan\CCI28042020_00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66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49B" w:rsidRDefault="0042449B" w:rsidP="0042449B">
      <w:pPr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bookmarkStart w:id="0" w:name="_GoBack"/>
      <w:bookmarkEnd w:id="0"/>
    </w:p>
    <w:p w:rsidR="0042449B" w:rsidRDefault="0042449B" w:rsidP="0042449B">
      <w:pPr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</w:p>
    <w:p w:rsidR="00BD0BBC" w:rsidRPr="0070778A" w:rsidRDefault="00BD0BBC" w:rsidP="00BD0BBC">
      <w:pPr>
        <w:numPr>
          <w:ilvl w:val="0"/>
          <w:numId w:val="2"/>
        </w:numPr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 xml:space="preserve">правила ведения технологического процесса стирки белья в </w:t>
      </w:r>
      <w:proofErr w:type="gramStart"/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обслуживаемых</w:t>
      </w:r>
      <w:proofErr w:type="gramEnd"/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стиральных </w:t>
      </w:r>
      <w:proofErr w:type="gramStart"/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машинах</w:t>
      </w:r>
      <w:proofErr w:type="gramEnd"/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глажения;</w:t>
      </w:r>
    </w:p>
    <w:p w:rsidR="00BD0BBC" w:rsidRPr="0070778A" w:rsidRDefault="00BD0BBC" w:rsidP="00BD0BBC">
      <w:pPr>
        <w:numPr>
          <w:ilvl w:val="0"/>
          <w:numId w:val="2"/>
        </w:numPr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правила и технику загрузки и выгрузки белья, в зависимости от загрязненности;</w:t>
      </w:r>
    </w:p>
    <w:p w:rsidR="00BD0BBC" w:rsidRPr="0070778A" w:rsidRDefault="00BD0BBC" w:rsidP="0042449B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наименование и состав моющих и отбеливающих веществ;</w:t>
      </w:r>
      <w:r w:rsidR="0042449B" w:rsidRPr="0042449B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BD0BBC" w:rsidRPr="0070778A" w:rsidRDefault="00BD0BBC" w:rsidP="00BD0BBC">
      <w:pPr>
        <w:numPr>
          <w:ilvl w:val="0"/>
          <w:numId w:val="2"/>
        </w:numPr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нормы расхода и дозировки стиральных материалов;</w:t>
      </w:r>
    </w:p>
    <w:p w:rsidR="00BD0BBC" w:rsidRPr="0070778A" w:rsidRDefault="00BD0BBC" w:rsidP="00BD0BBC">
      <w:pPr>
        <w:numPr>
          <w:ilvl w:val="0"/>
          <w:numId w:val="2"/>
        </w:numPr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ассортимент обрабатываемых изделий;</w:t>
      </w:r>
    </w:p>
    <w:p w:rsidR="00BD0BBC" w:rsidRPr="0070778A" w:rsidRDefault="00BD0BBC" w:rsidP="00BD0BBC">
      <w:pPr>
        <w:numPr>
          <w:ilvl w:val="0"/>
          <w:numId w:val="2"/>
        </w:numPr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виды обрабатываемых тканей, виды и ассортимент белья для стирки различного белья;</w:t>
      </w:r>
    </w:p>
    <w:p w:rsidR="00BD0BBC" w:rsidRPr="0070778A" w:rsidRDefault="00BD0BBC" w:rsidP="00BD0BBC">
      <w:pPr>
        <w:numPr>
          <w:ilvl w:val="0"/>
          <w:numId w:val="2"/>
        </w:numPr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правила сортировки белья по видам и степени загрязненности;</w:t>
      </w:r>
    </w:p>
    <w:p w:rsidR="00BD0BBC" w:rsidRPr="0070778A" w:rsidRDefault="00BD0BBC" w:rsidP="00BD0BBC">
      <w:pPr>
        <w:numPr>
          <w:ilvl w:val="0"/>
          <w:numId w:val="2"/>
        </w:numPr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технологические режимы обработки различного вида белья;</w:t>
      </w:r>
    </w:p>
    <w:p w:rsidR="00BD0BBC" w:rsidRPr="0070778A" w:rsidRDefault="00BD0BBC" w:rsidP="00BD0BBC">
      <w:pPr>
        <w:numPr>
          <w:ilvl w:val="0"/>
          <w:numId w:val="2"/>
        </w:numPr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порядок ведения установленной документации, а именно: порядок получения, выдачи, хранения спецодежды, белья, а также сроки их носки, обмена; порядок ведения документации;</w:t>
      </w:r>
    </w:p>
    <w:p w:rsidR="00BD0BBC" w:rsidRPr="0070778A" w:rsidRDefault="00BD0BBC" w:rsidP="00BD0BBC">
      <w:pPr>
        <w:numPr>
          <w:ilvl w:val="0"/>
          <w:numId w:val="2"/>
        </w:numPr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санитарные правила содержания мягкого инвентаря;</w:t>
      </w:r>
    </w:p>
    <w:p w:rsidR="00BD0BBC" w:rsidRPr="0070778A" w:rsidRDefault="00BD0BBC" w:rsidP="00BD0BBC">
      <w:pPr>
        <w:numPr>
          <w:ilvl w:val="0"/>
          <w:numId w:val="2"/>
        </w:numPr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температуру рабочей поверхности утюгов;</w:t>
      </w:r>
    </w:p>
    <w:p w:rsidR="00BD0BBC" w:rsidRPr="0070778A" w:rsidRDefault="00BD0BBC" w:rsidP="00BD0BBC">
      <w:pPr>
        <w:numPr>
          <w:ilvl w:val="0"/>
          <w:numId w:val="2"/>
        </w:numPr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правила и режимы чистки оборудования;</w:t>
      </w:r>
    </w:p>
    <w:p w:rsidR="00BD0BBC" w:rsidRPr="0070778A" w:rsidRDefault="00BD0BBC" w:rsidP="00BD0BBC">
      <w:pPr>
        <w:numPr>
          <w:ilvl w:val="0"/>
          <w:numId w:val="2"/>
        </w:numPr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правила личной гигиены;</w:t>
      </w:r>
    </w:p>
    <w:p w:rsidR="00BD0BBC" w:rsidRPr="0070778A" w:rsidRDefault="00BD0BBC" w:rsidP="00BD0BBC">
      <w:pPr>
        <w:numPr>
          <w:ilvl w:val="0"/>
          <w:numId w:val="2"/>
        </w:numPr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правила и нормы охраны труда, противопожарной и антитеррористической защиты;</w:t>
      </w:r>
    </w:p>
    <w:p w:rsidR="00BD0BBC" w:rsidRPr="0070778A" w:rsidRDefault="00BD0BBC" w:rsidP="00BD0BBC">
      <w:pPr>
        <w:numPr>
          <w:ilvl w:val="0"/>
          <w:numId w:val="2"/>
        </w:numPr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телефоны пожарной части, медицинского учреждения по оказанию неотложной помощи.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1.7. Машиниста по стирке и ремонту спецодежды (белья) может замещать кастелянша, уборщик служебных помещений, помощник воспитателя.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1.8. Выполняет требования должностной инструкции машиниста по стирке спецодежды (белья) ДОУ, распоряжения заведующего детским садом, старшей медицинской сестры, заведующего хозяйством и информирует их о возникших трудностях в работе.</w:t>
      </w:r>
    </w:p>
    <w:p w:rsidR="00BD0BBC" w:rsidRPr="0070778A" w:rsidRDefault="00BD0BBC" w:rsidP="00BD0BB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inherit" w:eastAsia="Times New Roman" w:hAnsi="inherit" w:cs="Times New Roman"/>
          <w:b/>
          <w:bCs/>
          <w:color w:val="222222"/>
          <w:sz w:val="27"/>
          <w:szCs w:val="27"/>
          <w:bdr w:val="none" w:sz="0" w:space="0" w:color="auto" w:frame="1"/>
          <w:lang w:eastAsia="ru-RU"/>
        </w:rPr>
        <w:t>2. Должностные обязанности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Машинист по стирке и ремонту спецодежды (белья) обязан: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2.1. Соблюдать:</w:t>
      </w:r>
    </w:p>
    <w:p w:rsidR="00BD0BBC" w:rsidRPr="0070778A" w:rsidRDefault="00BD0BBC" w:rsidP="00BD0BBC">
      <w:pPr>
        <w:numPr>
          <w:ilvl w:val="0"/>
          <w:numId w:val="3"/>
        </w:numPr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Устав и иные локальные акты ДОУ;</w:t>
      </w:r>
    </w:p>
    <w:p w:rsidR="00BD0BBC" w:rsidRPr="0070778A" w:rsidRDefault="00BD0BBC" w:rsidP="00BD0BBC">
      <w:pPr>
        <w:numPr>
          <w:ilvl w:val="0"/>
          <w:numId w:val="3"/>
        </w:numPr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санитарный режим в прачечной в соответствии с санитарно-гигиеническими нормами и требованиями;</w:t>
      </w:r>
    </w:p>
    <w:p w:rsidR="00BD0BBC" w:rsidRPr="0070778A" w:rsidRDefault="00BD0BBC" w:rsidP="00BD0BBC">
      <w:pPr>
        <w:numPr>
          <w:ilvl w:val="0"/>
          <w:numId w:val="3"/>
        </w:numPr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санитарно-гигиенические нормы содержания вверенного имущества;</w:t>
      </w:r>
    </w:p>
    <w:p w:rsidR="00BD0BBC" w:rsidRPr="0070778A" w:rsidRDefault="00BD0BBC" w:rsidP="00BD0BBC">
      <w:pPr>
        <w:numPr>
          <w:ilvl w:val="0"/>
          <w:numId w:val="3"/>
        </w:numPr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выполнение «</w:t>
      </w:r>
      <w:r w:rsidRPr="0070778A">
        <w:rPr>
          <w:rFonts w:ascii="inherit" w:eastAsia="Times New Roman" w:hAnsi="inherit" w:cs="Times New Roman"/>
          <w:i/>
          <w:iCs/>
          <w:color w:val="222222"/>
          <w:sz w:val="27"/>
          <w:szCs w:val="27"/>
          <w:bdr w:val="none" w:sz="0" w:space="0" w:color="auto" w:frame="1"/>
          <w:lang w:eastAsia="ru-RU"/>
        </w:rPr>
        <w:t>Инструкции по охране жизни и здоровья детей в дошкольном образовательном учреждении</w:t>
      </w: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»;</w:t>
      </w:r>
    </w:p>
    <w:p w:rsidR="00BD0BBC" w:rsidRPr="0070778A" w:rsidRDefault="00BD0BBC" w:rsidP="00BD0BBC">
      <w:pPr>
        <w:numPr>
          <w:ilvl w:val="0"/>
          <w:numId w:val="3"/>
        </w:numPr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инструкции по эксплуатации оборудования прачечной, требования охраны труда.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2.2. Своевременно и качественно стирать, сушить, гладить, по необходимости кипятить бельё, спецодежду, полотенца, кухонные принадлежности, предметы производственного назначения вручную и на стиральной машине.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2.3. Все виды стирки проводить в строгом соответствии с санитарно-эпидемиологическими требованиями.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2.4. Определять и устанавливать режимы стирки различного белья.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2.5. Соблюдать график смены белья по группам.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2.6. Строго выполнять инструкцию по эксплуатации оборудования, бережно относится к </w:t>
      </w:r>
      <w:proofErr w:type="gramStart"/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нему</w:t>
      </w:r>
      <w:proofErr w:type="gramEnd"/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 и отвечать за его сохранность.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2.7. Готовить стиральные, крахмальные, подсинивающие и дезинфицирующие растворы.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2.8. Правильно, по назначению использовать оборудование в соответствии с инструкциями.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2.9. Выдавать чистое и принимать грязное бельё в соответствии с установленным в ДОУ графиком.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2.10. Снимать для стирки и развешивать 2 раза в год тюли, занавески, ламбрекены, шторы в коридорах, кабинетах, лестничных маршах, музыкальных залах, физкультурных залах, прогулочной зоне, зимнем саду и т.д.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2.11. Подготавливать совместно с кастеляншей необходимые для детского сада праздничные костюмы.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2.12. Осуществлять мелкий ремонт спецодежды и белья вручную и на швейной машинке.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2.13. Отвечать за санитарное состояние прачечной и расход моющих средств.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2.14. Обеспечивать тщательное хранение и учёт имеющегося в прачечной белья и спецодежды.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2.15. Вести учётно-отчётную документацию.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2.16. Соблюдать правила охраны труда в работе с электроприборами.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2.17. Своевременно проходить медицинское обследование.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2.18. Осуществлять в начале рабочего дня проверку исправности оборудования, мебели, кранов, раковин, санузлов, электроприборов (выключателей, розеток, машинного оборудования, утюгов, лампочек и т.д.), с целью выявления и предупреждения неисправностей и своевременного уведомления о них завхоза ДОУ.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2.19. В конце каждого рабочего дня убедиться в отключении оборудования от водопровода и электросети.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2.20. Принимать участие в инвентаризации, соблюдать должностную инструкцию машиниста по стирке и ремонту спецодежды (белья) в детском саду.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2.21. Ставить в известность администрацию детского сада о несчастных случаях, о нарушении санитарно-эпидемиологического режима.</w:t>
      </w:r>
    </w:p>
    <w:p w:rsidR="00BD0BBC" w:rsidRPr="0070778A" w:rsidRDefault="00BD0BBC" w:rsidP="00BD0BB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inherit" w:eastAsia="Times New Roman" w:hAnsi="inherit" w:cs="Times New Roman"/>
          <w:b/>
          <w:bCs/>
          <w:color w:val="222222"/>
          <w:sz w:val="27"/>
          <w:szCs w:val="27"/>
          <w:bdr w:val="none" w:sz="0" w:space="0" w:color="auto" w:frame="1"/>
          <w:lang w:eastAsia="ru-RU"/>
        </w:rPr>
        <w:t>3. Права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Машинист по стирке и ремонту белья имеет право: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3.1. На защиту профессиональной чести и достоинства.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3.2. На социальные гарантии и льготы, установленные законодательством Российской Федерации.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3.3. Знакомиться с жалобами и другими документами, содержащими оценку его работы, давать по ним объяснения.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3.4. Защищать свои интересы самостоятельно и (или через представителя, в том числе адвоката), в случае дисциплинарного или служебного расследования, связанного с нарушением норм профессиональной этики.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3.5. На конфиденциальность дисциплинарного (служебного) расследования, за исключением случаев, предусмотренных законом.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3.6. Получать от заведующего ДОУ информацию, необходимую для осуществления своей деятельности.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3.7. Вносить предложения, направленные на повышение организации и качества своей работы.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3.8. Требовать от заведующего ДОУ оказания содействия в исполнении своих должностных обязанностей.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3.9. На оснащение и оборудование рабочего места (включая предоставление униформы) в соответствии со спецификой работы, сезона, требований санитарии и гигиены.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3.10. Требовать от администрации своевременного ремонта оборудования и обеспечения моющими средствами.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3.11. Отказаться от выполнения работы на неисправном электрооборудовании.</w:t>
      </w:r>
    </w:p>
    <w:p w:rsidR="00BD0BBC" w:rsidRDefault="00BD0BBC" w:rsidP="00BD0BBC">
      <w:pPr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222222"/>
          <w:sz w:val="27"/>
          <w:szCs w:val="27"/>
          <w:bdr w:val="none" w:sz="0" w:space="0" w:color="auto" w:frame="1"/>
          <w:lang w:eastAsia="ru-RU"/>
        </w:rPr>
      </w:pPr>
    </w:p>
    <w:p w:rsidR="00BD0BBC" w:rsidRPr="0070778A" w:rsidRDefault="00BD0BBC" w:rsidP="00BD0BB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inherit" w:eastAsia="Times New Roman" w:hAnsi="inherit" w:cs="Times New Roman"/>
          <w:b/>
          <w:bCs/>
          <w:color w:val="222222"/>
          <w:sz w:val="27"/>
          <w:szCs w:val="27"/>
          <w:bdr w:val="none" w:sz="0" w:space="0" w:color="auto" w:frame="1"/>
          <w:lang w:eastAsia="ru-RU"/>
        </w:rPr>
        <w:t>4. Ответственность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Машинист по стирке и ремонту спецодежды и белья несёт ответственность: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4.1. За совершённые в процессе осуществления своей трудовой деятельности правонарушения в пределах, определяемых действующим административным, уголовным и гражданским законодательством Российской Федерации;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4.2. За причинение материального ущерба в пределах, определяемых действующим трудовым, уголовным и гражданским законодательством Российской Федерации.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4.3. За неисполнение или ненадлежащее исполнение без уважительных причин Устава и Правил внутреннего трудового распорядка ДОУ, иных локальных нормативных актов, законных распоряжений заведующего ДОУ, должностных обязанностей, установленных настоящей инструкцией, машинист по стирке и ремонту спецодежды (белья) несёт дисциплинарную ответственность в порядке, определённом трудовым законодательством.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За грубое нарушение трудовых обязанностей в качестве дисциплинарного наказания может быть применено увольнение.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4.4. За нарушение правил пожарной безопасности, охраны труда, санитарно-гигиенических требований, несоблюдение инструкции по эксплуатации стиральных машин и иного электрооборудования в прачечной, сохранность инвентаря и оборудования машинист по стирке и ремонту спецодежды привлекается к административной ответственности в порядке и случаях, предусмотренных административным законодательством РФ.</w:t>
      </w:r>
    </w:p>
    <w:p w:rsidR="00BD0BBC" w:rsidRPr="0070778A" w:rsidRDefault="00BD0BBC" w:rsidP="00BD0BB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inherit" w:eastAsia="Times New Roman" w:hAnsi="inherit" w:cs="Times New Roman"/>
          <w:b/>
          <w:bCs/>
          <w:color w:val="222222"/>
          <w:sz w:val="27"/>
          <w:szCs w:val="27"/>
          <w:bdr w:val="none" w:sz="0" w:space="0" w:color="auto" w:frame="1"/>
          <w:lang w:eastAsia="ru-RU"/>
        </w:rPr>
        <w:t>5. Взаимоотношения. Связи по должности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5.1. Машинист по стирке и ремонту спецодежды работает в режиме выполнения объема, установленного в результате тарификации нагрузки, исходя из 40-часовой рабочей недели по графику, утвержденному заведующим ДОУ.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5.2. Заменяет в установленном порядке временно отсутствующего помощника воспитателя группы, с последующей оплатой.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5.3. Проходит инструктаж по правилам санитарии и гигиены, правилам уборки, безопасного пользования моющими и дезинфицирующими средствами, по эксплуатации электрооборудования, а также по охране труда, пожарной безопасности под руководством заместителя заведующего по административно-хозяйственной работе (завхоза).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5.4. Сообщает заведующему или его заместителю о неисправностях электрического, санитарно-гигиенического оборудования и других чрезвычайных происшествиях, происшедших в помещении прачечной.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5.5. Осуществление контроля исполнения должностной инструкции машиниста по стирке и ремонту спецодежды (белья) в ДОУ возлагается на заведующего хозяйством и медицинского работника дошкольного образовательного учреждения.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5.6. Получает от администрации детского сада информацию нормативно-правового и организационного характера, знакомится под расписку с соответствующими документами.</w:t>
      </w:r>
    </w:p>
    <w:p w:rsidR="00BD0BBC" w:rsidRPr="0070778A" w:rsidRDefault="00BD0BBC" w:rsidP="00BD0BB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inherit" w:eastAsia="Times New Roman" w:hAnsi="inherit" w:cs="Times New Roman"/>
          <w:b/>
          <w:bCs/>
          <w:color w:val="222222"/>
          <w:sz w:val="27"/>
          <w:szCs w:val="27"/>
          <w:bdr w:val="none" w:sz="0" w:space="0" w:color="auto" w:frame="1"/>
          <w:lang w:eastAsia="ru-RU"/>
        </w:rPr>
        <w:t>6. Порядок утверждения и изменения должностной инструкции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6.1. Внесение изменений и дополнений в действующую должностную инструкцию производится в том же порядке, в котором принимается должностная инструкция.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6.2. Должностная инструкция вступает в силу с момента ее утверждения и действует до замены ее новой должностной инструкцией.</w:t>
      </w:r>
    </w:p>
    <w:p w:rsidR="00BD0BBC" w:rsidRPr="0070778A" w:rsidRDefault="00BD0BBC" w:rsidP="00BD0BBC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6.3.  Факт ознакомления сотрудника с настоящей должностной инструкцией подтверждается подписью в экземпляре должностной инструкции, хранящемся у работодателя, а также в журнале ознакомления с должностными инструкциями.</w:t>
      </w:r>
    </w:p>
    <w:p w:rsidR="00BD0BBC" w:rsidRDefault="00BD0BBC" w:rsidP="00BD0BBC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</w:p>
    <w:p w:rsidR="00BD0BBC" w:rsidRDefault="00BD0BBC" w:rsidP="00BD0BBC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С инструкцией </w:t>
      </w:r>
      <w:proofErr w:type="gramStart"/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ознакомлен</w:t>
      </w:r>
      <w:r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ы</w:t>
      </w:r>
      <w:proofErr w:type="gramEnd"/>
      <w:r w:rsidRPr="0070778A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:</w:t>
      </w:r>
    </w:p>
    <w:p w:rsidR="009B5026" w:rsidRDefault="009B5026"/>
    <w:sectPr w:rsidR="009B5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C7241"/>
    <w:multiLevelType w:val="multilevel"/>
    <w:tmpl w:val="020CC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D424DF0"/>
    <w:multiLevelType w:val="multilevel"/>
    <w:tmpl w:val="4B5C9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10D5F30"/>
    <w:multiLevelType w:val="multilevel"/>
    <w:tmpl w:val="074A0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0D3"/>
    <w:rsid w:val="001270D3"/>
    <w:rsid w:val="0042449B"/>
    <w:rsid w:val="009B5026"/>
    <w:rsid w:val="00BD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B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4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B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4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1261</Words>
  <Characters>7189</Characters>
  <Application>Microsoft Office Word</Application>
  <DocSecurity>0</DocSecurity>
  <Lines>59</Lines>
  <Paragraphs>16</Paragraphs>
  <ScaleCrop>false</ScaleCrop>
  <Company/>
  <LinksUpToDate>false</LinksUpToDate>
  <CharactersWithSpaces>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5</cp:revision>
  <dcterms:created xsi:type="dcterms:W3CDTF">2020-04-28T09:10:00Z</dcterms:created>
  <dcterms:modified xsi:type="dcterms:W3CDTF">2020-04-28T09:16:00Z</dcterms:modified>
</cp:coreProperties>
</file>